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«Муниципальный район» Заполярный район»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E505B1" w:rsidRDefault="001E0F9B" w:rsidP="00220538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220538">
        <w:rPr>
          <w:b/>
          <w:color w:val="auto"/>
          <w:sz w:val="26"/>
          <w:szCs w:val="26"/>
        </w:rPr>
        <w:t>9 месяцев</w:t>
      </w:r>
      <w:r>
        <w:rPr>
          <w:b/>
          <w:color w:val="auto"/>
          <w:sz w:val="26"/>
          <w:szCs w:val="26"/>
        </w:rPr>
        <w:t xml:space="preserve"> 20</w:t>
      </w:r>
      <w:r w:rsidR="00AD7391">
        <w:rPr>
          <w:b/>
          <w:color w:val="auto"/>
          <w:sz w:val="26"/>
          <w:szCs w:val="26"/>
        </w:rPr>
        <w:t>20</w:t>
      </w:r>
      <w:r>
        <w:rPr>
          <w:b/>
          <w:color w:val="auto"/>
          <w:sz w:val="26"/>
          <w:szCs w:val="26"/>
        </w:rPr>
        <w:t xml:space="preserve"> года</w:t>
      </w:r>
      <w:r w:rsidR="00C73466">
        <w:rPr>
          <w:b/>
          <w:color w:val="auto"/>
          <w:sz w:val="26"/>
          <w:szCs w:val="26"/>
        </w:rPr>
        <w:t xml:space="preserve"> </w:t>
      </w:r>
      <w:r w:rsidR="00220538">
        <w:rPr>
          <w:b/>
          <w:color w:val="auto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</w:t>
      </w:r>
      <w:r w:rsidR="00E505B1" w:rsidRPr="00E505B1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Style w:val="a5"/>
        <w:tblW w:w="9934" w:type="dxa"/>
        <w:tblLook w:val="04A0" w:firstRow="1" w:lastRow="0" w:firstColumn="1" w:lastColumn="0" w:noHBand="0" w:noVBand="1"/>
      </w:tblPr>
      <w:tblGrid>
        <w:gridCol w:w="3302"/>
        <w:gridCol w:w="482"/>
        <w:gridCol w:w="482"/>
        <w:gridCol w:w="1481"/>
        <w:gridCol w:w="1342"/>
        <w:gridCol w:w="1524"/>
        <w:gridCol w:w="1321"/>
      </w:tblGrid>
      <w:tr w:rsidR="00D7658C" w:rsidRPr="00D7658C" w:rsidTr="001E0F9B">
        <w:trPr>
          <w:trHeight w:val="1312"/>
          <w:tblHeader/>
        </w:trPr>
        <w:tc>
          <w:tcPr>
            <w:tcW w:w="3302" w:type="dxa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482" w:type="dxa"/>
            <w:textDirection w:val="btLr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482" w:type="dxa"/>
            <w:textDirection w:val="btLr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81" w:type="dxa"/>
            <w:vAlign w:val="center"/>
            <w:hideMark/>
          </w:tcPr>
          <w:p w:rsidR="005A503A" w:rsidRPr="00D7658C" w:rsidRDefault="00F00F19" w:rsidP="00AD7391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Кассовый план </w:t>
            </w:r>
            <w:r w:rsidR="00220538" w:rsidRPr="00D7658C">
              <w:rPr>
                <w:color w:val="auto"/>
                <w:sz w:val="22"/>
                <w:szCs w:val="22"/>
              </w:rPr>
              <w:t xml:space="preserve">на </w:t>
            </w:r>
            <w:r w:rsidR="00220538">
              <w:rPr>
                <w:color w:val="auto"/>
                <w:sz w:val="22"/>
                <w:szCs w:val="22"/>
              </w:rPr>
              <w:t xml:space="preserve">9 месяцев </w:t>
            </w:r>
            <w:r w:rsidR="005A503A" w:rsidRPr="00D7658C">
              <w:rPr>
                <w:color w:val="auto"/>
                <w:sz w:val="22"/>
                <w:szCs w:val="22"/>
              </w:rPr>
              <w:t>20</w:t>
            </w:r>
            <w:r w:rsidR="00AD7391">
              <w:rPr>
                <w:color w:val="auto"/>
                <w:sz w:val="22"/>
                <w:szCs w:val="22"/>
              </w:rPr>
              <w:t>20</w:t>
            </w:r>
            <w:r w:rsidR="005A503A"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342" w:type="dxa"/>
            <w:vAlign w:val="center"/>
            <w:hideMark/>
          </w:tcPr>
          <w:p w:rsidR="005A503A" w:rsidRPr="00D7658C" w:rsidRDefault="00F00F19" w:rsidP="00220538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за </w:t>
            </w:r>
            <w:r w:rsidR="00220538">
              <w:rPr>
                <w:color w:val="auto"/>
                <w:sz w:val="22"/>
                <w:szCs w:val="22"/>
              </w:rPr>
              <w:t>9 месяцев</w:t>
            </w:r>
            <w:r w:rsidR="005A503A" w:rsidRPr="00D7658C">
              <w:rPr>
                <w:color w:val="auto"/>
                <w:sz w:val="22"/>
                <w:szCs w:val="22"/>
              </w:rPr>
              <w:t xml:space="preserve"> 20</w:t>
            </w:r>
            <w:r w:rsidR="00AD7391">
              <w:rPr>
                <w:color w:val="auto"/>
                <w:sz w:val="22"/>
                <w:szCs w:val="22"/>
              </w:rPr>
              <w:t>20</w:t>
            </w:r>
            <w:r w:rsidR="005A503A"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524" w:type="dxa"/>
            <w:vAlign w:val="center"/>
            <w:hideMark/>
          </w:tcPr>
          <w:p w:rsidR="005A503A" w:rsidRPr="00D7658C" w:rsidRDefault="005A503A" w:rsidP="00AD7391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О</w:t>
            </w:r>
            <w:r w:rsidR="00F00F19">
              <w:rPr>
                <w:color w:val="auto"/>
                <w:sz w:val="22"/>
                <w:szCs w:val="22"/>
              </w:rPr>
              <w:t xml:space="preserve">тклонение исполнения от плана на </w:t>
            </w:r>
            <w:r w:rsidR="00220538">
              <w:rPr>
                <w:color w:val="auto"/>
                <w:sz w:val="22"/>
                <w:szCs w:val="22"/>
              </w:rPr>
              <w:t>9 месяцев</w:t>
            </w:r>
            <w:r w:rsidRPr="00D7658C">
              <w:rPr>
                <w:color w:val="auto"/>
                <w:sz w:val="22"/>
                <w:szCs w:val="22"/>
              </w:rPr>
              <w:t xml:space="preserve"> 20</w:t>
            </w:r>
            <w:r w:rsidR="00AD7391">
              <w:rPr>
                <w:color w:val="auto"/>
                <w:sz w:val="22"/>
                <w:szCs w:val="22"/>
              </w:rPr>
              <w:t>20</w:t>
            </w:r>
            <w:r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321" w:type="dxa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% исполнения</w:t>
            </w:r>
          </w:p>
        </w:tc>
      </w:tr>
      <w:tr w:rsidR="006000E4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ВСЕГО РАСХОДОВ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82" w:type="dxa"/>
            <w:noWrap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D54E1" w:rsidP="00AD739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696 733,3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663 037,5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33 695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D54E1" w:rsidP="00AD739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95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</w:tr>
      <w:tr w:rsidR="006000E4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116 647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115 761,7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886,2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A15AE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9,2</w:t>
            </w:r>
          </w:p>
        </w:tc>
      </w:tr>
      <w:tr w:rsidR="006000E4" w:rsidRPr="006000E4" w:rsidTr="00A157AE">
        <w:trPr>
          <w:trHeight w:val="870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D54E1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3 424,8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3 424,7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0,1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6000E4" w:rsidRPr="006000E4" w:rsidTr="00A157AE">
        <w:trPr>
          <w:trHeight w:val="1155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12 934,3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12 933,9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0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A15A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6000E4" w:rsidRPr="006000E4" w:rsidTr="00A157AE">
        <w:trPr>
          <w:trHeight w:val="1155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D54E1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49 315,5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49 314,9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0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6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D54E1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6000E4" w:rsidRPr="006000E4" w:rsidTr="00A157AE">
        <w:trPr>
          <w:trHeight w:val="870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D54E1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32 620,8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35 988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097B7F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632,6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8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82" w:type="dxa"/>
            <w:vAlign w:val="bottom"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1481" w:type="dxa"/>
            <w:noWrap/>
            <w:vAlign w:val="bottom"/>
          </w:tcPr>
          <w:p w:rsidR="00374FFE" w:rsidRPr="00097B7F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</w:t>
            </w:r>
            <w:r w:rsidR="00374FFE">
              <w:rPr>
                <w:b/>
                <w:bCs/>
                <w:color w:val="auto"/>
                <w:sz w:val="22"/>
                <w:szCs w:val="22"/>
              </w:rPr>
              <w:t> </w:t>
            </w:r>
            <w:r>
              <w:rPr>
                <w:b/>
                <w:bCs/>
                <w:color w:val="auto"/>
                <w:sz w:val="22"/>
                <w:szCs w:val="22"/>
              </w:rPr>
              <w:t>352,5</w:t>
            </w:r>
          </w:p>
        </w:tc>
        <w:tc>
          <w:tcPr>
            <w:tcW w:w="1342" w:type="dxa"/>
            <w:noWrap/>
            <w:vAlign w:val="bottom"/>
          </w:tcPr>
          <w:p w:rsidR="00374FFE" w:rsidRPr="00097B7F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14 100,0</w:t>
            </w:r>
          </w:p>
        </w:tc>
        <w:tc>
          <w:tcPr>
            <w:tcW w:w="1524" w:type="dxa"/>
            <w:noWrap/>
            <w:vAlign w:val="bottom"/>
          </w:tcPr>
          <w:p w:rsidR="00374FFE" w:rsidRPr="00097B7F" w:rsidRDefault="00374FFE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252,5</w:t>
            </w:r>
          </w:p>
        </w:tc>
        <w:tc>
          <w:tcPr>
            <w:tcW w:w="1321" w:type="dxa"/>
            <w:noWrap/>
            <w:vAlign w:val="bottom"/>
          </w:tcPr>
          <w:p w:rsidR="00374FFE" w:rsidRPr="00097B7F" w:rsidRDefault="00374FFE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8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374FFE" w:rsidRPr="00097B7F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12 526</w:t>
            </w:r>
            <w:r w:rsidR="00374FFE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097B7F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11 684,4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097B7F" w:rsidRDefault="00374FFE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841,6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097B7F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93</w:t>
            </w:r>
            <w:r w:rsidR="00374FFE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</w:tr>
      <w:tr w:rsidR="00374FFE" w:rsidRPr="006000E4" w:rsidTr="00A157AE">
        <w:trPr>
          <w:trHeight w:val="585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097B7F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10 556,4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097B7F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9 730</w:t>
            </w:r>
            <w:r w:rsidR="00374FFE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097B7F" w:rsidRDefault="00374FFE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826,1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097B7F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92,2</w:t>
            </w:r>
          </w:p>
        </w:tc>
      </w:tr>
      <w:tr w:rsidR="005D54E1" w:rsidRPr="006000E4" w:rsidTr="00A157AE">
        <w:trPr>
          <w:trHeight w:val="585"/>
        </w:trPr>
        <w:tc>
          <w:tcPr>
            <w:tcW w:w="3302" w:type="dxa"/>
            <w:vAlign w:val="center"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5D54E1">
              <w:rPr>
                <w:bCs/>
                <w:color w:val="auto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482" w:type="dxa"/>
            <w:vAlign w:val="bottom"/>
          </w:tcPr>
          <w:p w:rsidR="005D54E1" w:rsidRPr="00D7658C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</w:tcPr>
          <w:p w:rsidR="005D54E1" w:rsidRPr="00D7658C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1481" w:type="dxa"/>
            <w:noWrap/>
            <w:vAlign w:val="bottom"/>
          </w:tcPr>
          <w:p w:rsidR="005D54E1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1 921,6</w:t>
            </w:r>
          </w:p>
        </w:tc>
        <w:tc>
          <w:tcPr>
            <w:tcW w:w="1342" w:type="dxa"/>
            <w:noWrap/>
            <w:vAlign w:val="bottom"/>
          </w:tcPr>
          <w:p w:rsidR="005D54E1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1 921,6</w:t>
            </w:r>
          </w:p>
        </w:tc>
        <w:tc>
          <w:tcPr>
            <w:tcW w:w="1524" w:type="dxa"/>
            <w:noWrap/>
            <w:vAlign w:val="bottom"/>
          </w:tcPr>
          <w:p w:rsidR="005D54E1" w:rsidRPr="00097B7F" w:rsidRDefault="005D54E1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321" w:type="dxa"/>
            <w:noWrap/>
            <w:vAlign w:val="bottom"/>
          </w:tcPr>
          <w:p w:rsidR="005D54E1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5D54E1" w:rsidRPr="006000E4" w:rsidTr="00A157AE">
        <w:trPr>
          <w:trHeight w:val="87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097B7F">
              <w:rPr>
                <w:bCs/>
                <w:color w:val="auto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097B7F" w:rsidRDefault="007D026F" w:rsidP="00374FF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48,0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097B7F" w:rsidRDefault="007D026F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32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097B7F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 xml:space="preserve"> 15</w:t>
            </w:r>
            <w:r>
              <w:rPr>
                <w:b/>
                <w:bCs/>
                <w:color w:val="auto"/>
                <w:sz w:val="22"/>
                <w:szCs w:val="22"/>
              </w:rPr>
              <w:t>,5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097B7F" w:rsidRDefault="007D026F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67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7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</w:tcPr>
          <w:p w:rsidR="005D54E1" w:rsidRPr="00097B7F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 xml:space="preserve">НАЦИОНАЛЬНАЯ </w:t>
            </w:r>
            <w:r w:rsidRPr="00D7658C">
              <w:rPr>
                <w:b/>
                <w:bCs/>
                <w:color w:val="auto"/>
                <w:sz w:val="22"/>
                <w:szCs w:val="22"/>
              </w:rPr>
              <w:lastRenderedPageBreak/>
              <w:t>ЭКОНОМИКА</w:t>
            </w:r>
          </w:p>
        </w:tc>
        <w:tc>
          <w:tcPr>
            <w:tcW w:w="482" w:type="dxa"/>
            <w:vAlign w:val="bottom"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lastRenderedPageBreak/>
              <w:t>04</w:t>
            </w:r>
          </w:p>
        </w:tc>
        <w:tc>
          <w:tcPr>
            <w:tcW w:w="482" w:type="dxa"/>
            <w:vAlign w:val="bottom"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</w:tcPr>
          <w:p w:rsidR="005D54E1" w:rsidRPr="00097B7F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29 926,6</w:t>
            </w:r>
          </w:p>
        </w:tc>
        <w:tc>
          <w:tcPr>
            <w:tcW w:w="1342" w:type="dxa"/>
            <w:noWrap/>
            <w:vAlign w:val="bottom"/>
          </w:tcPr>
          <w:p w:rsidR="005D54E1" w:rsidRPr="00097B7F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24 311,1</w:t>
            </w:r>
          </w:p>
        </w:tc>
        <w:tc>
          <w:tcPr>
            <w:tcW w:w="1524" w:type="dxa"/>
            <w:noWrap/>
            <w:vAlign w:val="bottom"/>
          </w:tcPr>
          <w:p w:rsidR="005D54E1" w:rsidRPr="00097B7F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5 615</w:t>
            </w:r>
            <w:r>
              <w:rPr>
                <w:b/>
                <w:bCs/>
                <w:color w:val="auto"/>
                <w:sz w:val="22"/>
                <w:szCs w:val="22"/>
              </w:rPr>
              <w:t>,5</w:t>
            </w:r>
          </w:p>
        </w:tc>
        <w:tc>
          <w:tcPr>
            <w:tcW w:w="1321" w:type="dxa"/>
            <w:noWrap/>
            <w:vAlign w:val="bottom"/>
          </w:tcPr>
          <w:p w:rsidR="005D54E1" w:rsidRPr="00097B7F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1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</w:tcPr>
          <w:p w:rsidR="005D54E1" w:rsidRPr="00D7658C" w:rsidRDefault="007D026F" w:rsidP="00A157AE">
            <w:pPr>
              <w:rPr>
                <w:bCs/>
                <w:color w:val="auto"/>
                <w:sz w:val="22"/>
                <w:szCs w:val="22"/>
              </w:rPr>
            </w:pPr>
            <w:r w:rsidRPr="007D026F">
              <w:rPr>
                <w:bCs/>
                <w:color w:val="auto"/>
                <w:sz w:val="22"/>
                <w:szCs w:val="22"/>
              </w:rPr>
              <w:lastRenderedPageBreak/>
              <w:t>Сельское хозяйство и рыболовство</w:t>
            </w:r>
          </w:p>
        </w:tc>
        <w:tc>
          <w:tcPr>
            <w:tcW w:w="482" w:type="dxa"/>
            <w:vAlign w:val="bottom"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481" w:type="dxa"/>
            <w:noWrap/>
            <w:vAlign w:val="bottom"/>
          </w:tcPr>
          <w:p w:rsidR="005D54E1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6 114,3</w:t>
            </w:r>
          </w:p>
        </w:tc>
        <w:tc>
          <w:tcPr>
            <w:tcW w:w="1342" w:type="dxa"/>
            <w:noWrap/>
            <w:vAlign w:val="bottom"/>
          </w:tcPr>
          <w:p w:rsidR="005D54E1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6 103,7</w:t>
            </w:r>
          </w:p>
        </w:tc>
        <w:tc>
          <w:tcPr>
            <w:tcW w:w="1524" w:type="dxa"/>
            <w:noWrap/>
            <w:vAlign w:val="bottom"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10,6</w:t>
            </w:r>
          </w:p>
        </w:tc>
        <w:tc>
          <w:tcPr>
            <w:tcW w:w="1321" w:type="dxa"/>
            <w:noWrap/>
            <w:vAlign w:val="bottom"/>
          </w:tcPr>
          <w:p w:rsidR="005D54E1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99,8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Транспорт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12 446,5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10 299,5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2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 147,0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7D026F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82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7D026F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10 985,8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7 807,9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3 177,9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7D026F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71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1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380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7D026F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28</w:t>
            </w:r>
            <w:r>
              <w:rPr>
                <w:b/>
                <w:bCs/>
                <w:color w:val="auto"/>
                <w:sz w:val="22"/>
                <w:szCs w:val="22"/>
              </w:rPr>
              <w:t>0</w:t>
            </w:r>
            <w:r w:rsidRPr="00843C43"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7D026F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26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,3</w:t>
            </w:r>
          </w:p>
        </w:tc>
      </w:tr>
      <w:tr w:rsidR="005D54E1" w:rsidRPr="006000E4" w:rsidTr="00A157AE">
        <w:trPr>
          <w:trHeight w:val="585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7D026F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315 720,8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7D026F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302 687,9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13 032,9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7D026F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95,9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Жилищное хозяйство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7D026F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29 337,8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28 697,9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639,9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7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Коммунальное хозяйство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7D026F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174 776,5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171 581,9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3 194,6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98,2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Благоустройство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53 090,6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7D026F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48 242,8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4 847,8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0,9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7D026F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58 515,9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7D026F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54 165,3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7D026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4 350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7D026F">
              <w:rPr>
                <w:b/>
                <w:bCs/>
                <w:color w:val="auto"/>
                <w:sz w:val="22"/>
                <w:szCs w:val="22"/>
              </w:rPr>
              <w:t>6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92,6</w:t>
            </w:r>
          </w:p>
        </w:tc>
      </w:tr>
      <w:tr w:rsidR="005D54E1" w:rsidRPr="006000E4" w:rsidTr="00A157AE">
        <w:trPr>
          <w:trHeight w:val="246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ОБРАЗОВАНИЕ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2 389,8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7D026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2 028,7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361,1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84,9</w:t>
            </w:r>
          </w:p>
        </w:tc>
      </w:tr>
      <w:tr w:rsidR="00E122BF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E122BF" w:rsidRPr="00D7658C" w:rsidRDefault="00E122BF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82" w:type="dxa"/>
            <w:vAlign w:val="bottom"/>
            <w:hideMark/>
          </w:tcPr>
          <w:p w:rsidR="00E122BF" w:rsidRPr="00D7658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E122BF" w:rsidRPr="00D7658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E122BF" w:rsidRPr="00843C43" w:rsidRDefault="00E122BF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2 389,8</w:t>
            </w:r>
          </w:p>
        </w:tc>
        <w:tc>
          <w:tcPr>
            <w:tcW w:w="1342" w:type="dxa"/>
            <w:noWrap/>
            <w:vAlign w:val="bottom"/>
            <w:hideMark/>
          </w:tcPr>
          <w:p w:rsidR="00E122BF" w:rsidRPr="00843C43" w:rsidRDefault="00E122BF" w:rsidP="005D54E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2 028,7</w:t>
            </w:r>
          </w:p>
        </w:tc>
        <w:tc>
          <w:tcPr>
            <w:tcW w:w="1524" w:type="dxa"/>
            <w:noWrap/>
            <w:vAlign w:val="bottom"/>
            <w:hideMark/>
          </w:tcPr>
          <w:p w:rsidR="00E122BF" w:rsidRPr="00843C43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361,1</w:t>
            </w:r>
          </w:p>
        </w:tc>
        <w:tc>
          <w:tcPr>
            <w:tcW w:w="1321" w:type="dxa"/>
            <w:noWrap/>
            <w:vAlign w:val="bottom"/>
            <w:hideMark/>
          </w:tcPr>
          <w:p w:rsidR="00E122BF" w:rsidRPr="00843C43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84,9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E122BF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15 515,7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E122BF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15 515,2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0,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E122BF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9 556,8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E122BF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9 556,5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- 0,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E122BF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5 958,9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E122BF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5 958,7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0,2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D54E1" w:rsidRPr="00843C43" w:rsidRDefault="00E122BF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1 376,5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843C43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1 376,4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843C43" w:rsidRDefault="005D54E1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0,1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843C43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E122BF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E122BF" w:rsidRPr="00D7658C" w:rsidRDefault="00E122BF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Массовый спорт</w:t>
            </w:r>
          </w:p>
        </w:tc>
        <w:tc>
          <w:tcPr>
            <w:tcW w:w="482" w:type="dxa"/>
            <w:vAlign w:val="bottom"/>
            <w:hideMark/>
          </w:tcPr>
          <w:p w:rsidR="00E122BF" w:rsidRPr="00D7658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482" w:type="dxa"/>
            <w:vAlign w:val="bottom"/>
            <w:hideMark/>
          </w:tcPr>
          <w:p w:rsidR="00E122BF" w:rsidRPr="00D7658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E122BF" w:rsidRPr="00843C43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1 376,5</w:t>
            </w:r>
          </w:p>
        </w:tc>
        <w:tc>
          <w:tcPr>
            <w:tcW w:w="1342" w:type="dxa"/>
            <w:noWrap/>
            <w:vAlign w:val="bottom"/>
            <w:hideMark/>
          </w:tcPr>
          <w:p w:rsidR="00E122BF" w:rsidRPr="00843C43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1 376,4</w:t>
            </w:r>
          </w:p>
        </w:tc>
        <w:tc>
          <w:tcPr>
            <w:tcW w:w="1524" w:type="dxa"/>
            <w:noWrap/>
            <w:vAlign w:val="bottom"/>
            <w:hideMark/>
          </w:tcPr>
          <w:p w:rsidR="00E122BF" w:rsidRPr="00843C43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0,1</w:t>
            </w:r>
          </w:p>
        </w:tc>
        <w:tc>
          <w:tcPr>
            <w:tcW w:w="1321" w:type="dxa"/>
            <w:noWrap/>
            <w:vAlign w:val="bottom"/>
            <w:hideMark/>
          </w:tcPr>
          <w:p w:rsidR="00E122BF" w:rsidRPr="00843C43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E122BF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E122BF" w:rsidRPr="00D7658C" w:rsidRDefault="00E122BF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82" w:type="dxa"/>
            <w:vAlign w:val="bottom"/>
            <w:hideMark/>
          </w:tcPr>
          <w:p w:rsidR="00E122BF" w:rsidRPr="00D7658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482" w:type="dxa"/>
            <w:vAlign w:val="bottom"/>
            <w:hideMark/>
          </w:tcPr>
          <w:p w:rsidR="00E122BF" w:rsidRPr="00D7658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E122BF" w:rsidRPr="000B226C" w:rsidRDefault="00E122BF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1 368,3</w:t>
            </w:r>
          </w:p>
        </w:tc>
        <w:tc>
          <w:tcPr>
            <w:tcW w:w="1342" w:type="dxa"/>
            <w:noWrap/>
            <w:vAlign w:val="bottom"/>
            <w:hideMark/>
          </w:tcPr>
          <w:p w:rsidR="00E122BF" w:rsidRPr="000B226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1 368,2</w:t>
            </w:r>
          </w:p>
        </w:tc>
        <w:tc>
          <w:tcPr>
            <w:tcW w:w="1524" w:type="dxa"/>
            <w:noWrap/>
            <w:vAlign w:val="bottom"/>
            <w:hideMark/>
          </w:tcPr>
          <w:p w:rsidR="00E122BF" w:rsidRPr="00843C43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0,1</w:t>
            </w:r>
          </w:p>
        </w:tc>
        <w:tc>
          <w:tcPr>
            <w:tcW w:w="1321" w:type="dxa"/>
            <w:noWrap/>
            <w:vAlign w:val="bottom"/>
            <w:hideMark/>
          </w:tcPr>
          <w:p w:rsidR="00E122BF" w:rsidRPr="00843C43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E122BF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E122BF" w:rsidRPr="00D7658C" w:rsidRDefault="00E122BF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82" w:type="dxa"/>
            <w:vAlign w:val="bottom"/>
            <w:hideMark/>
          </w:tcPr>
          <w:p w:rsidR="00E122BF" w:rsidRPr="00D7658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482" w:type="dxa"/>
            <w:vAlign w:val="bottom"/>
            <w:hideMark/>
          </w:tcPr>
          <w:p w:rsidR="00E122BF" w:rsidRPr="00D7658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E122BF" w:rsidRPr="000B226C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1 368,3</w:t>
            </w:r>
          </w:p>
        </w:tc>
        <w:tc>
          <w:tcPr>
            <w:tcW w:w="1342" w:type="dxa"/>
            <w:noWrap/>
            <w:vAlign w:val="bottom"/>
            <w:hideMark/>
          </w:tcPr>
          <w:p w:rsidR="00E122BF" w:rsidRPr="000B226C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1 368,2</w:t>
            </w:r>
          </w:p>
        </w:tc>
        <w:tc>
          <w:tcPr>
            <w:tcW w:w="1524" w:type="dxa"/>
            <w:noWrap/>
            <w:vAlign w:val="bottom"/>
            <w:hideMark/>
          </w:tcPr>
          <w:p w:rsidR="00E122BF" w:rsidRPr="00843C43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0,1</w:t>
            </w:r>
          </w:p>
        </w:tc>
        <w:tc>
          <w:tcPr>
            <w:tcW w:w="1321" w:type="dxa"/>
            <w:noWrap/>
            <w:vAlign w:val="bottom"/>
            <w:hideMark/>
          </w:tcPr>
          <w:p w:rsidR="00E122BF" w:rsidRPr="00843C43" w:rsidRDefault="00E122BF" w:rsidP="001862C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D54E1" w:rsidRPr="000B226C" w:rsidRDefault="00E122BF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201 261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0B226C" w:rsidRDefault="00E122BF" w:rsidP="001279A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188 303,9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0B226C" w:rsidRDefault="005D54E1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12 957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0B226C" w:rsidRDefault="00E122B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93,6</w:t>
            </w:r>
          </w:p>
        </w:tc>
      </w:tr>
      <w:tr w:rsidR="005D54E1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0B226C" w:rsidRDefault="00E122BF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51 497,8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0B226C" w:rsidRDefault="00E122BF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51 497,8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0B226C" w:rsidRDefault="005D54E1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0B226C" w:rsidRDefault="00BB62D8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  <w:bookmarkStart w:id="0" w:name="_GoBack"/>
            <w:bookmarkEnd w:id="0"/>
          </w:p>
        </w:tc>
      </w:tr>
      <w:tr w:rsidR="005D54E1" w:rsidRPr="006000E4" w:rsidTr="00A157AE">
        <w:trPr>
          <w:trHeight w:val="288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 xml:space="preserve">Иные дотации 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0B226C" w:rsidRDefault="00E122BF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87 669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,9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0B226C" w:rsidRDefault="00E122BF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85 030,8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0B226C" w:rsidRDefault="005D54E1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2 639,1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0B226C" w:rsidRDefault="005D54E1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97,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0</w:t>
            </w:r>
          </w:p>
        </w:tc>
      </w:tr>
      <w:tr w:rsidR="005D54E1" w:rsidRPr="006000E4" w:rsidTr="00A157AE">
        <w:trPr>
          <w:trHeight w:val="547"/>
        </w:trPr>
        <w:tc>
          <w:tcPr>
            <w:tcW w:w="3302" w:type="dxa"/>
            <w:vAlign w:val="center"/>
            <w:hideMark/>
          </w:tcPr>
          <w:p w:rsidR="005D54E1" w:rsidRPr="00D7658C" w:rsidRDefault="005D54E1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D54E1" w:rsidRPr="00D7658C" w:rsidRDefault="005D54E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D54E1" w:rsidRPr="000B226C" w:rsidRDefault="00E122BF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62 094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1342" w:type="dxa"/>
            <w:noWrap/>
            <w:vAlign w:val="bottom"/>
            <w:hideMark/>
          </w:tcPr>
          <w:p w:rsidR="005D54E1" w:rsidRPr="000B226C" w:rsidRDefault="00E122BF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51 775</w:t>
            </w:r>
            <w:r w:rsidR="005D54E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524" w:type="dxa"/>
            <w:noWrap/>
            <w:vAlign w:val="bottom"/>
            <w:hideMark/>
          </w:tcPr>
          <w:p w:rsidR="005D54E1" w:rsidRPr="000B226C" w:rsidRDefault="005D54E1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10 318</w:t>
            </w:r>
            <w:r>
              <w:rPr>
                <w:b/>
                <w:bCs/>
                <w:color w:val="auto"/>
                <w:sz w:val="22"/>
                <w:szCs w:val="22"/>
              </w:rPr>
              <w:t>,7</w:t>
            </w:r>
          </w:p>
        </w:tc>
        <w:tc>
          <w:tcPr>
            <w:tcW w:w="1321" w:type="dxa"/>
            <w:noWrap/>
            <w:vAlign w:val="bottom"/>
            <w:hideMark/>
          </w:tcPr>
          <w:p w:rsidR="005D54E1" w:rsidRPr="000B226C" w:rsidRDefault="005D54E1" w:rsidP="00E122B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</w:t>
            </w:r>
            <w:r w:rsidR="00E122BF">
              <w:rPr>
                <w:b/>
                <w:bCs/>
                <w:color w:val="auto"/>
                <w:sz w:val="22"/>
                <w:szCs w:val="22"/>
              </w:rPr>
              <w:t>3</w:t>
            </w:r>
            <w:r>
              <w:rPr>
                <w:b/>
                <w:bCs/>
                <w:color w:val="auto"/>
                <w:sz w:val="22"/>
                <w:szCs w:val="22"/>
              </w:rPr>
              <w:t>,4</w:t>
            </w:r>
          </w:p>
        </w:tc>
      </w:tr>
    </w:tbl>
    <w:p w:rsidR="006A2DE5" w:rsidRDefault="006A2DE5" w:rsidP="001E0F9B"/>
    <w:sectPr w:rsidR="006A2DE5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060137"/>
    <w:rsid w:val="00097B7F"/>
    <w:rsid w:val="000B226C"/>
    <w:rsid w:val="001279AB"/>
    <w:rsid w:val="001E0F9B"/>
    <w:rsid w:val="001F5950"/>
    <w:rsid w:val="00220538"/>
    <w:rsid w:val="002B4AAE"/>
    <w:rsid w:val="00374FFE"/>
    <w:rsid w:val="00390610"/>
    <w:rsid w:val="005A15AE"/>
    <w:rsid w:val="005A503A"/>
    <w:rsid w:val="005D54E1"/>
    <w:rsid w:val="006000E4"/>
    <w:rsid w:val="006079D5"/>
    <w:rsid w:val="00617154"/>
    <w:rsid w:val="00652440"/>
    <w:rsid w:val="006A2DE5"/>
    <w:rsid w:val="007D026F"/>
    <w:rsid w:val="00801AB9"/>
    <w:rsid w:val="00836FE1"/>
    <w:rsid w:val="00843C43"/>
    <w:rsid w:val="00857CC1"/>
    <w:rsid w:val="009118F7"/>
    <w:rsid w:val="009F0129"/>
    <w:rsid w:val="009F1A15"/>
    <w:rsid w:val="00A157AE"/>
    <w:rsid w:val="00A60BFD"/>
    <w:rsid w:val="00AD64A3"/>
    <w:rsid w:val="00AD7391"/>
    <w:rsid w:val="00AF0E6A"/>
    <w:rsid w:val="00BB62D8"/>
    <w:rsid w:val="00BD2CBB"/>
    <w:rsid w:val="00C73466"/>
    <w:rsid w:val="00CA6E3A"/>
    <w:rsid w:val="00D7658C"/>
    <w:rsid w:val="00E122BF"/>
    <w:rsid w:val="00E505B1"/>
    <w:rsid w:val="00E93D6D"/>
    <w:rsid w:val="00E95FC4"/>
    <w:rsid w:val="00F0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27</cp:revision>
  <dcterms:created xsi:type="dcterms:W3CDTF">2018-06-07T12:37:00Z</dcterms:created>
  <dcterms:modified xsi:type="dcterms:W3CDTF">2020-11-05T12:43:00Z</dcterms:modified>
</cp:coreProperties>
</file>